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16CDA" w14:textId="77777777" w:rsidR="001A2042" w:rsidRDefault="001A2042" w:rsidP="001A2042">
      <w:pPr>
        <w:shd w:val="clear" w:color="auto" w:fill="FFFFFF"/>
        <w:spacing w:after="150" w:line="240" w:lineRule="auto"/>
        <w:jc w:val="center"/>
        <w:rPr>
          <w:rFonts w:ascii="Source Sans Pro" w:eastAsia="Times New Roman" w:hAnsi="Source Sans Pro" w:cs="Times New Roman"/>
          <w:b/>
          <w:bCs/>
          <w:color w:val="1B1B1B"/>
          <w:sz w:val="32"/>
          <w:szCs w:val="32"/>
        </w:rPr>
      </w:pPr>
    </w:p>
    <w:p w14:paraId="0D6674CF" w14:textId="366C186A" w:rsidR="001A2042" w:rsidRDefault="001A2042" w:rsidP="001A2042">
      <w:pPr>
        <w:shd w:val="clear" w:color="auto" w:fill="FFFFFF"/>
        <w:spacing w:after="150" w:line="240" w:lineRule="auto"/>
        <w:jc w:val="center"/>
        <w:rPr>
          <w:rFonts w:ascii="Source Sans Pro" w:eastAsia="Times New Roman" w:hAnsi="Source Sans Pro" w:cs="Times New Roman"/>
          <w:b/>
          <w:bCs/>
          <w:color w:val="1B1B1B"/>
          <w:sz w:val="32"/>
          <w:szCs w:val="32"/>
        </w:rPr>
      </w:pPr>
      <w:r w:rsidRPr="001A2042">
        <w:rPr>
          <w:rFonts w:ascii="Source Sans Pro" w:eastAsia="Times New Roman" w:hAnsi="Source Sans Pro" w:cs="Times New Roman"/>
          <w:b/>
          <w:bCs/>
          <w:color w:val="1B1B1B"/>
          <w:sz w:val="32"/>
          <w:szCs w:val="32"/>
        </w:rPr>
        <w:t>Reasonable Cause</w:t>
      </w:r>
      <w:r w:rsidRPr="001A2042">
        <w:rPr>
          <w:rFonts w:ascii="Source Sans Pro" w:eastAsia="Times New Roman" w:hAnsi="Source Sans Pro" w:cs="Times New Roman"/>
          <w:color w:val="1B1B1B"/>
          <w:sz w:val="32"/>
          <w:szCs w:val="32"/>
        </w:rPr>
        <w:t> </w:t>
      </w:r>
      <w:r w:rsidRPr="001A2042">
        <w:rPr>
          <w:rFonts w:ascii="Source Sans Pro" w:eastAsia="Times New Roman" w:hAnsi="Source Sans Pro" w:cs="Times New Roman"/>
          <w:b/>
          <w:bCs/>
          <w:color w:val="1B1B1B"/>
          <w:sz w:val="32"/>
          <w:szCs w:val="32"/>
        </w:rPr>
        <w:t>Clip</w:t>
      </w:r>
    </w:p>
    <w:p w14:paraId="4FD84216" w14:textId="77777777" w:rsidR="001A2042" w:rsidRPr="001A2042" w:rsidRDefault="001A2042" w:rsidP="001A2042">
      <w:pPr>
        <w:shd w:val="clear" w:color="auto" w:fill="FFFFFF"/>
        <w:spacing w:after="150" w:line="240" w:lineRule="auto"/>
        <w:rPr>
          <w:rFonts w:ascii="Source Sans Pro" w:eastAsia="Times New Roman" w:hAnsi="Source Sans Pro" w:cs="Times New Roman"/>
          <w:b/>
          <w:bCs/>
          <w:color w:val="1B1B1B"/>
          <w:sz w:val="32"/>
          <w:szCs w:val="32"/>
        </w:rPr>
      </w:pPr>
    </w:p>
    <w:p w14:paraId="76647BD0" w14:textId="4D77F107" w:rsidR="00D70847" w:rsidRPr="00D70847" w:rsidRDefault="00D70847" w:rsidP="00D70847">
      <w:pPr>
        <w:shd w:val="clear" w:color="auto" w:fill="FFFFFF"/>
        <w:spacing w:after="150" w:line="240" w:lineRule="auto"/>
        <w:rPr>
          <w:rFonts w:ascii="Source Sans Pro" w:eastAsia="Times New Roman" w:hAnsi="Source Sans Pro" w:cs="Times New Roman"/>
          <w:color w:val="1B1B1B"/>
          <w:sz w:val="24"/>
          <w:szCs w:val="24"/>
        </w:rPr>
      </w:pPr>
      <w:r w:rsidRPr="00D70847">
        <w:rPr>
          <w:rFonts w:ascii="Source Sans Pro" w:eastAsia="Times New Roman" w:hAnsi="Source Sans Pro" w:cs="Times New Roman"/>
          <w:b/>
          <w:bCs/>
          <w:color w:val="1B1B1B"/>
          <w:sz w:val="24"/>
          <w:szCs w:val="24"/>
        </w:rPr>
        <w:t>Reasonable Cause</w:t>
      </w:r>
      <w:r w:rsidRPr="00D70847">
        <w:rPr>
          <w:rFonts w:ascii="Source Sans Pro" w:eastAsia="Times New Roman" w:hAnsi="Source Sans Pro" w:cs="Times New Roman"/>
          <w:color w:val="1B1B1B"/>
          <w:sz w:val="24"/>
          <w:szCs w:val="24"/>
        </w:rPr>
        <w:t xml:space="preserve"> is based on all the facts and circumstances in your situation. We will consider any reason which establishes that you used all ordinary business care and prudence to meet your </w:t>
      </w:r>
      <w:proofErr w:type="gramStart"/>
      <w:r w:rsidRPr="00D70847">
        <w:rPr>
          <w:rFonts w:ascii="Source Sans Pro" w:eastAsia="Times New Roman" w:hAnsi="Source Sans Pro" w:cs="Times New Roman"/>
          <w:color w:val="1B1B1B"/>
          <w:sz w:val="24"/>
          <w:szCs w:val="24"/>
        </w:rPr>
        <w:t>Federal</w:t>
      </w:r>
      <w:proofErr w:type="gramEnd"/>
      <w:r w:rsidRPr="00D70847">
        <w:rPr>
          <w:rFonts w:ascii="Source Sans Pro" w:eastAsia="Times New Roman" w:hAnsi="Source Sans Pro" w:cs="Times New Roman"/>
          <w:color w:val="1B1B1B"/>
          <w:sz w:val="24"/>
          <w:szCs w:val="24"/>
        </w:rPr>
        <w:t xml:space="preserve"> tax obligations but were nevertheless unable to do so.</w:t>
      </w:r>
    </w:p>
    <w:p w14:paraId="07EEC796" w14:textId="77777777" w:rsidR="00D70847" w:rsidRPr="00D70847" w:rsidRDefault="00D70847" w:rsidP="00D70847">
      <w:pPr>
        <w:shd w:val="clear" w:color="auto" w:fill="FFFFFF"/>
        <w:spacing w:before="300" w:after="150" w:line="240" w:lineRule="auto"/>
        <w:outlineLvl w:val="1"/>
        <w:rPr>
          <w:rFonts w:ascii="Source Sans Pro" w:eastAsia="Times New Roman" w:hAnsi="Source Sans Pro" w:cs="Times New Roman"/>
          <w:b/>
          <w:bCs/>
          <w:color w:val="1B1B1B"/>
          <w:sz w:val="36"/>
          <w:szCs w:val="36"/>
        </w:rPr>
      </w:pPr>
      <w:r w:rsidRPr="00D70847">
        <w:rPr>
          <w:rFonts w:ascii="Source Sans Pro" w:eastAsia="Times New Roman" w:hAnsi="Source Sans Pro" w:cs="Times New Roman"/>
          <w:b/>
          <w:bCs/>
          <w:color w:val="1B1B1B"/>
          <w:sz w:val="36"/>
          <w:szCs w:val="36"/>
        </w:rPr>
        <w:t>Typical Situations</w:t>
      </w:r>
    </w:p>
    <w:p w14:paraId="6E6B840E" w14:textId="77777777" w:rsidR="00D70847" w:rsidRPr="00D70847" w:rsidRDefault="00D70847" w:rsidP="00D70847">
      <w:pPr>
        <w:shd w:val="clear" w:color="auto" w:fill="FFFFFF"/>
        <w:spacing w:after="150" w:line="240" w:lineRule="auto"/>
        <w:rPr>
          <w:rFonts w:ascii="Source Sans Pro" w:eastAsia="Times New Roman" w:hAnsi="Source Sans Pro" w:cs="Times New Roman"/>
          <w:color w:val="1B1B1B"/>
          <w:sz w:val="24"/>
          <w:szCs w:val="24"/>
        </w:rPr>
      </w:pPr>
      <w:r w:rsidRPr="00D70847">
        <w:rPr>
          <w:rFonts w:ascii="Source Sans Pro" w:eastAsia="Times New Roman" w:hAnsi="Source Sans Pro" w:cs="Times New Roman"/>
          <w:color w:val="1B1B1B"/>
          <w:sz w:val="24"/>
          <w:szCs w:val="24"/>
        </w:rPr>
        <w:t>The IRS will consider any sound reason for failing to file a tax return, make a deposit, or pay tax when due. Sound reasons, if established, include:</w:t>
      </w:r>
    </w:p>
    <w:p w14:paraId="2DB600A0" w14:textId="77777777" w:rsidR="00D70847" w:rsidRPr="00D70847" w:rsidRDefault="00D70847" w:rsidP="00D70847">
      <w:pPr>
        <w:numPr>
          <w:ilvl w:val="0"/>
          <w:numId w:val="1"/>
        </w:numPr>
        <w:shd w:val="clear" w:color="auto" w:fill="FFFFFF"/>
        <w:spacing w:before="100" w:beforeAutospacing="1" w:after="100" w:afterAutospacing="1" w:line="240" w:lineRule="auto"/>
        <w:rPr>
          <w:rFonts w:ascii="Source Sans Pro" w:eastAsia="Times New Roman" w:hAnsi="Source Sans Pro" w:cs="Times New Roman"/>
          <w:color w:val="1B1B1B"/>
          <w:sz w:val="24"/>
          <w:szCs w:val="24"/>
        </w:rPr>
      </w:pPr>
      <w:r w:rsidRPr="00D70847">
        <w:rPr>
          <w:rFonts w:ascii="Source Sans Pro" w:eastAsia="Times New Roman" w:hAnsi="Source Sans Pro" w:cs="Times New Roman"/>
          <w:color w:val="1B1B1B"/>
          <w:sz w:val="24"/>
          <w:szCs w:val="24"/>
        </w:rPr>
        <w:t xml:space="preserve">Fire, casualty, natural </w:t>
      </w:r>
      <w:proofErr w:type="gramStart"/>
      <w:r w:rsidRPr="00D70847">
        <w:rPr>
          <w:rFonts w:ascii="Source Sans Pro" w:eastAsia="Times New Roman" w:hAnsi="Source Sans Pro" w:cs="Times New Roman"/>
          <w:color w:val="1B1B1B"/>
          <w:sz w:val="24"/>
          <w:szCs w:val="24"/>
        </w:rPr>
        <w:t>disaster</w:t>
      </w:r>
      <w:proofErr w:type="gramEnd"/>
      <w:r w:rsidRPr="00D70847">
        <w:rPr>
          <w:rFonts w:ascii="Source Sans Pro" w:eastAsia="Times New Roman" w:hAnsi="Source Sans Pro" w:cs="Times New Roman"/>
          <w:color w:val="1B1B1B"/>
          <w:sz w:val="24"/>
          <w:szCs w:val="24"/>
        </w:rPr>
        <w:t xml:space="preserve"> or other disturbances</w:t>
      </w:r>
    </w:p>
    <w:p w14:paraId="3A42D790" w14:textId="77777777" w:rsidR="00D70847" w:rsidRPr="00D70847" w:rsidRDefault="00D70847" w:rsidP="00D70847">
      <w:pPr>
        <w:numPr>
          <w:ilvl w:val="0"/>
          <w:numId w:val="1"/>
        </w:numPr>
        <w:shd w:val="clear" w:color="auto" w:fill="FFFFFF"/>
        <w:spacing w:before="100" w:beforeAutospacing="1" w:after="100" w:afterAutospacing="1" w:line="240" w:lineRule="auto"/>
        <w:rPr>
          <w:rFonts w:ascii="Source Sans Pro" w:eastAsia="Times New Roman" w:hAnsi="Source Sans Pro" w:cs="Times New Roman"/>
          <w:color w:val="1B1B1B"/>
          <w:sz w:val="24"/>
          <w:szCs w:val="24"/>
        </w:rPr>
      </w:pPr>
      <w:r w:rsidRPr="00D70847">
        <w:rPr>
          <w:rFonts w:ascii="Source Sans Pro" w:eastAsia="Times New Roman" w:hAnsi="Source Sans Pro" w:cs="Times New Roman"/>
          <w:color w:val="1B1B1B"/>
          <w:sz w:val="24"/>
          <w:szCs w:val="24"/>
        </w:rPr>
        <w:t>Inability to obtain records</w:t>
      </w:r>
    </w:p>
    <w:p w14:paraId="31547632" w14:textId="77777777" w:rsidR="00D70847" w:rsidRPr="00D70847" w:rsidRDefault="00D70847" w:rsidP="00D70847">
      <w:pPr>
        <w:numPr>
          <w:ilvl w:val="0"/>
          <w:numId w:val="1"/>
        </w:numPr>
        <w:shd w:val="clear" w:color="auto" w:fill="FFFFFF"/>
        <w:spacing w:before="100" w:beforeAutospacing="1" w:after="100" w:afterAutospacing="1" w:line="240" w:lineRule="auto"/>
        <w:rPr>
          <w:rFonts w:ascii="Source Sans Pro" w:eastAsia="Times New Roman" w:hAnsi="Source Sans Pro" w:cs="Times New Roman"/>
          <w:color w:val="1B1B1B"/>
          <w:sz w:val="24"/>
          <w:szCs w:val="24"/>
        </w:rPr>
      </w:pPr>
      <w:r w:rsidRPr="00D70847">
        <w:rPr>
          <w:rFonts w:ascii="Source Sans Pro" w:eastAsia="Times New Roman" w:hAnsi="Source Sans Pro" w:cs="Times New Roman"/>
          <w:color w:val="1B1B1B"/>
          <w:sz w:val="24"/>
          <w:szCs w:val="24"/>
        </w:rPr>
        <w:t>Death, serious illness, incapacitation or unavoidable absence of the taxpayer or a member of the taxpayer’s immediate family</w:t>
      </w:r>
    </w:p>
    <w:p w14:paraId="10472F90" w14:textId="77777777" w:rsidR="00D70847" w:rsidRPr="00D70847" w:rsidRDefault="00D70847" w:rsidP="00D70847">
      <w:pPr>
        <w:numPr>
          <w:ilvl w:val="0"/>
          <w:numId w:val="1"/>
        </w:numPr>
        <w:shd w:val="clear" w:color="auto" w:fill="FFFFFF"/>
        <w:spacing w:before="100" w:beforeAutospacing="1" w:after="100" w:afterAutospacing="1" w:line="240" w:lineRule="auto"/>
        <w:rPr>
          <w:rFonts w:ascii="Source Sans Pro" w:eastAsia="Times New Roman" w:hAnsi="Source Sans Pro" w:cs="Times New Roman"/>
          <w:color w:val="1B1B1B"/>
          <w:sz w:val="24"/>
          <w:szCs w:val="24"/>
        </w:rPr>
      </w:pPr>
      <w:r w:rsidRPr="00D70847">
        <w:rPr>
          <w:rFonts w:ascii="Source Sans Pro" w:eastAsia="Times New Roman" w:hAnsi="Source Sans Pro" w:cs="Times New Roman"/>
          <w:color w:val="1B1B1B"/>
          <w:sz w:val="24"/>
          <w:szCs w:val="24"/>
        </w:rPr>
        <w:t xml:space="preserve">Other reason which establishes that you used all ordinary business care and prudence to meet your </w:t>
      </w:r>
      <w:proofErr w:type="gramStart"/>
      <w:r w:rsidRPr="00D70847">
        <w:rPr>
          <w:rFonts w:ascii="Source Sans Pro" w:eastAsia="Times New Roman" w:hAnsi="Source Sans Pro" w:cs="Times New Roman"/>
          <w:color w:val="1B1B1B"/>
          <w:sz w:val="24"/>
          <w:szCs w:val="24"/>
        </w:rPr>
        <w:t>Federal</w:t>
      </w:r>
      <w:proofErr w:type="gramEnd"/>
      <w:r w:rsidRPr="00D70847">
        <w:rPr>
          <w:rFonts w:ascii="Source Sans Pro" w:eastAsia="Times New Roman" w:hAnsi="Source Sans Pro" w:cs="Times New Roman"/>
          <w:color w:val="1B1B1B"/>
          <w:sz w:val="24"/>
          <w:szCs w:val="24"/>
        </w:rPr>
        <w:t xml:space="preserve"> tax obligations but were nevertheless unable to do so</w:t>
      </w:r>
    </w:p>
    <w:p w14:paraId="15F86129" w14:textId="77777777" w:rsidR="00D70847" w:rsidRPr="00D70847" w:rsidRDefault="00D70847" w:rsidP="00D70847">
      <w:pPr>
        <w:shd w:val="clear" w:color="auto" w:fill="FFFFFF"/>
        <w:spacing w:after="150" w:line="240" w:lineRule="auto"/>
        <w:rPr>
          <w:rFonts w:ascii="Source Sans Pro" w:eastAsia="Times New Roman" w:hAnsi="Source Sans Pro" w:cs="Times New Roman"/>
          <w:color w:val="1B1B1B"/>
          <w:sz w:val="24"/>
          <w:szCs w:val="24"/>
        </w:rPr>
      </w:pPr>
      <w:r w:rsidRPr="00D70847">
        <w:rPr>
          <w:rFonts w:ascii="Source Sans Pro" w:eastAsia="Times New Roman" w:hAnsi="Source Sans Pro" w:cs="Times New Roman"/>
          <w:b/>
          <w:bCs/>
          <w:color w:val="1B1B1B"/>
          <w:sz w:val="24"/>
          <w:szCs w:val="24"/>
        </w:rPr>
        <w:t>Note:</w:t>
      </w:r>
      <w:r w:rsidRPr="00D70847">
        <w:rPr>
          <w:rFonts w:ascii="Source Sans Pro" w:eastAsia="Times New Roman" w:hAnsi="Source Sans Pro" w:cs="Times New Roman"/>
          <w:color w:val="1B1B1B"/>
          <w:sz w:val="24"/>
          <w:szCs w:val="24"/>
        </w:rPr>
        <w:t> A lack of funds, in and of itself, is not reasonable cause for failure to file or pay on time. However, the reasons for the lack of funds may meet reasonable cause criteria for the failure-to-pay penalty.</w:t>
      </w:r>
    </w:p>
    <w:p w14:paraId="74B41E0F" w14:textId="77777777" w:rsidR="00D70847" w:rsidRPr="00D70847" w:rsidRDefault="00D70847" w:rsidP="00D70847">
      <w:pPr>
        <w:shd w:val="clear" w:color="auto" w:fill="FFFFFF"/>
        <w:spacing w:before="300" w:after="150" w:line="240" w:lineRule="auto"/>
        <w:outlineLvl w:val="1"/>
        <w:rPr>
          <w:rFonts w:ascii="Source Sans Pro" w:eastAsia="Times New Roman" w:hAnsi="Source Sans Pro" w:cs="Times New Roman"/>
          <w:b/>
          <w:bCs/>
          <w:color w:val="1B1B1B"/>
          <w:sz w:val="36"/>
          <w:szCs w:val="36"/>
        </w:rPr>
      </w:pPr>
      <w:r w:rsidRPr="00D70847">
        <w:rPr>
          <w:rFonts w:ascii="Source Sans Pro" w:eastAsia="Times New Roman" w:hAnsi="Source Sans Pro" w:cs="Times New Roman"/>
          <w:b/>
          <w:bCs/>
          <w:color w:val="1B1B1B"/>
          <w:sz w:val="36"/>
          <w:szCs w:val="36"/>
        </w:rPr>
        <w:t>Facts Establishing Reasonable Cause</w:t>
      </w:r>
    </w:p>
    <w:p w14:paraId="3CF2202F" w14:textId="77777777" w:rsidR="00D70847" w:rsidRPr="00D70847" w:rsidRDefault="00D70847" w:rsidP="00D70847">
      <w:pPr>
        <w:shd w:val="clear" w:color="auto" w:fill="FFFFFF"/>
        <w:spacing w:after="150" w:line="240" w:lineRule="auto"/>
        <w:rPr>
          <w:rFonts w:ascii="Source Sans Pro" w:eastAsia="Times New Roman" w:hAnsi="Source Sans Pro" w:cs="Times New Roman"/>
          <w:color w:val="1B1B1B"/>
          <w:sz w:val="24"/>
          <w:szCs w:val="24"/>
        </w:rPr>
      </w:pPr>
      <w:r w:rsidRPr="00D70847">
        <w:rPr>
          <w:rFonts w:ascii="Source Sans Pro" w:eastAsia="Times New Roman" w:hAnsi="Source Sans Pro" w:cs="Times New Roman"/>
          <w:color w:val="1B1B1B"/>
          <w:sz w:val="24"/>
          <w:szCs w:val="24"/>
        </w:rPr>
        <w:t xml:space="preserve">Facts we need </w:t>
      </w:r>
      <w:proofErr w:type="gramStart"/>
      <w:r w:rsidRPr="00D70847">
        <w:rPr>
          <w:rFonts w:ascii="Source Sans Pro" w:eastAsia="Times New Roman" w:hAnsi="Source Sans Pro" w:cs="Times New Roman"/>
          <w:color w:val="1B1B1B"/>
          <w:sz w:val="24"/>
          <w:szCs w:val="24"/>
        </w:rPr>
        <w:t>in order to</w:t>
      </w:r>
      <w:proofErr w:type="gramEnd"/>
      <w:r w:rsidRPr="00D70847">
        <w:rPr>
          <w:rFonts w:ascii="Source Sans Pro" w:eastAsia="Times New Roman" w:hAnsi="Source Sans Pro" w:cs="Times New Roman"/>
          <w:color w:val="1B1B1B"/>
          <w:sz w:val="24"/>
          <w:szCs w:val="24"/>
        </w:rPr>
        <w:t xml:space="preserve"> determine Reasonable Cause:</w:t>
      </w:r>
    </w:p>
    <w:p w14:paraId="2FC972EF" w14:textId="77777777" w:rsidR="00D70847" w:rsidRPr="00D70847" w:rsidRDefault="00D70847" w:rsidP="00D70847">
      <w:pPr>
        <w:numPr>
          <w:ilvl w:val="0"/>
          <w:numId w:val="2"/>
        </w:numPr>
        <w:shd w:val="clear" w:color="auto" w:fill="FFFFFF"/>
        <w:spacing w:before="100" w:beforeAutospacing="1" w:after="100" w:afterAutospacing="1" w:line="240" w:lineRule="auto"/>
        <w:rPr>
          <w:rFonts w:ascii="Source Sans Pro" w:eastAsia="Times New Roman" w:hAnsi="Source Sans Pro" w:cs="Times New Roman"/>
          <w:color w:val="1B1B1B"/>
          <w:sz w:val="24"/>
          <w:szCs w:val="24"/>
        </w:rPr>
      </w:pPr>
      <w:r w:rsidRPr="00D70847">
        <w:rPr>
          <w:rFonts w:ascii="Source Sans Pro" w:eastAsia="Times New Roman" w:hAnsi="Source Sans Pro" w:cs="Times New Roman"/>
          <w:color w:val="1B1B1B"/>
          <w:sz w:val="24"/>
          <w:szCs w:val="24"/>
        </w:rPr>
        <w:t>What happened and when did it happen?</w:t>
      </w:r>
    </w:p>
    <w:p w14:paraId="5E4AF5B7" w14:textId="77777777" w:rsidR="00D70847" w:rsidRPr="00D70847" w:rsidRDefault="00D70847" w:rsidP="00D70847">
      <w:pPr>
        <w:numPr>
          <w:ilvl w:val="0"/>
          <w:numId w:val="2"/>
        </w:numPr>
        <w:shd w:val="clear" w:color="auto" w:fill="FFFFFF"/>
        <w:spacing w:before="100" w:beforeAutospacing="1" w:after="100" w:afterAutospacing="1" w:line="240" w:lineRule="auto"/>
        <w:rPr>
          <w:rFonts w:ascii="Source Sans Pro" w:eastAsia="Times New Roman" w:hAnsi="Source Sans Pro" w:cs="Times New Roman"/>
          <w:color w:val="1B1B1B"/>
          <w:sz w:val="24"/>
          <w:szCs w:val="24"/>
        </w:rPr>
      </w:pPr>
      <w:r w:rsidRPr="00D70847">
        <w:rPr>
          <w:rFonts w:ascii="Source Sans Pro" w:eastAsia="Times New Roman" w:hAnsi="Source Sans Pro" w:cs="Times New Roman"/>
          <w:color w:val="1B1B1B"/>
          <w:sz w:val="24"/>
          <w:szCs w:val="24"/>
        </w:rPr>
        <w:t xml:space="preserve">What facts and circumstances prevented you from filing your return or paying your tax during the </w:t>
      </w:r>
      <w:proofErr w:type="gramStart"/>
      <w:r w:rsidRPr="00D70847">
        <w:rPr>
          <w:rFonts w:ascii="Source Sans Pro" w:eastAsia="Times New Roman" w:hAnsi="Source Sans Pro" w:cs="Times New Roman"/>
          <w:color w:val="1B1B1B"/>
          <w:sz w:val="24"/>
          <w:szCs w:val="24"/>
        </w:rPr>
        <w:t>period of time</w:t>
      </w:r>
      <w:proofErr w:type="gramEnd"/>
      <w:r w:rsidRPr="00D70847">
        <w:rPr>
          <w:rFonts w:ascii="Source Sans Pro" w:eastAsia="Times New Roman" w:hAnsi="Source Sans Pro" w:cs="Times New Roman"/>
          <w:color w:val="1B1B1B"/>
          <w:sz w:val="24"/>
          <w:szCs w:val="24"/>
        </w:rPr>
        <w:t xml:space="preserve"> you did not file and/or pay your taxes timely?</w:t>
      </w:r>
    </w:p>
    <w:p w14:paraId="7CC164D6" w14:textId="77777777" w:rsidR="00D70847" w:rsidRPr="00D70847" w:rsidRDefault="00D70847" w:rsidP="00D70847">
      <w:pPr>
        <w:numPr>
          <w:ilvl w:val="0"/>
          <w:numId w:val="2"/>
        </w:numPr>
        <w:shd w:val="clear" w:color="auto" w:fill="FFFFFF"/>
        <w:spacing w:before="100" w:beforeAutospacing="1" w:after="100" w:afterAutospacing="1" w:line="240" w:lineRule="auto"/>
        <w:rPr>
          <w:rFonts w:ascii="Source Sans Pro" w:eastAsia="Times New Roman" w:hAnsi="Source Sans Pro" w:cs="Times New Roman"/>
          <w:color w:val="1B1B1B"/>
          <w:sz w:val="24"/>
          <w:szCs w:val="24"/>
        </w:rPr>
      </w:pPr>
      <w:r w:rsidRPr="00D70847">
        <w:rPr>
          <w:rFonts w:ascii="Source Sans Pro" w:eastAsia="Times New Roman" w:hAnsi="Source Sans Pro" w:cs="Times New Roman"/>
          <w:color w:val="1B1B1B"/>
          <w:sz w:val="24"/>
          <w:szCs w:val="24"/>
        </w:rPr>
        <w:t>How did the facts and circumstances affect your ability to file and/or pay your taxes or perform your other day-to-day responsibilities?</w:t>
      </w:r>
    </w:p>
    <w:p w14:paraId="22467382" w14:textId="77777777" w:rsidR="00D70847" w:rsidRPr="00D70847" w:rsidRDefault="00D70847" w:rsidP="00D70847">
      <w:pPr>
        <w:numPr>
          <w:ilvl w:val="0"/>
          <w:numId w:val="2"/>
        </w:numPr>
        <w:shd w:val="clear" w:color="auto" w:fill="FFFFFF"/>
        <w:spacing w:before="100" w:beforeAutospacing="1" w:after="100" w:afterAutospacing="1" w:line="240" w:lineRule="auto"/>
        <w:rPr>
          <w:rFonts w:ascii="Source Sans Pro" w:eastAsia="Times New Roman" w:hAnsi="Source Sans Pro" w:cs="Times New Roman"/>
          <w:color w:val="1B1B1B"/>
          <w:sz w:val="24"/>
          <w:szCs w:val="24"/>
        </w:rPr>
      </w:pPr>
      <w:r w:rsidRPr="00D70847">
        <w:rPr>
          <w:rFonts w:ascii="Source Sans Pro" w:eastAsia="Times New Roman" w:hAnsi="Source Sans Pro" w:cs="Times New Roman"/>
          <w:color w:val="1B1B1B"/>
          <w:sz w:val="24"/>
          <w:szCs w:val="24"/>
        </w:rPr>
        <w:t>Once the facts and circumstances changed, what actions did you take to file and/or pay your taxes?</w:t>
      </w:r>
    </w:p>
    <w:p w14:paraId="03CA0F2F" w14:textId="77777777" w:rsidR="00D70847" w:rsidRPr="00D70847" w:rsidRDefault="00D70847" w:rsidP="00D70847">
      <w:pPr>
        <w:numPr>
          <w:ilvl w:val="0"/>
          <w:numId w:val="2"/>
        </w:numPr>
        <w:shd w:val="clear" w:color="auto" w:fill="FFFFFF"/>
        <w:spacing w:before="100" w:beforeAutospacing="1" w:after="100" w:afterAutospacing="1" w:line="240" w:lineRule="auto"/>
        <w:rPr>
          <w:rFonts w:ascii="Source Sans Pro" w:eastAsia="Times New Roman" w:hAnsi="Source Sans Pro" w:cs="Times New Roman"/>
          <w:color w:val="1B1B1B"/>
          <w:sz w:val="24"/>
          <w:szCs w:val="24"/>
        </w:rPr>
      </w:pPr>
      <w:r w:rsidRPr="00D70847">
        <w:rPr>
          <w:rFonts w:ascii="Source Sans Pro" w:eastAsia="Times New Roman" w:hAnsi="Source Sans Pro" w:cs="Times New Roman"/>
          <w:color w:val="1B1B1B"/>
          <w:sz w:val="24"/>
          <w:szCs w:val="24"/>
        </w:rPr>
        <w:t>In the case of a Corporation, Estate or Trust, did the affected person or a member of that individual’s immediate family have sole authority to execute the return or make the deposit or payment?</w:t>
      </w:r>
    </w:p>
    <w:p w14:paraId="79B52017" w14:textId="77777777" w:rsidR="00D70847" w:rsidRPr="00D70847" w:rsidRDefault="00D70847" w:rsidP="00D70847">
      <w:pPr>
        <w:shd w:val="clear" w:color="auto" w:fill="FFFFFF"/>
        <w:spacing w:before="300" w:after="150" w:line="240" w:lineRule="auto"/>
        <w:outlineLvl w:val="1"/>
        <w:rPr>
          <w:rFonts w:ascii="Source Sans Pro" w:eastAsia="Times New Roman" w:hAnsi="Source Sans Pro" w:cs="Times New Roman"/>
          <w:b/>
          <w:bCs/>
          <w:color w:val="1B1B1B"/>
          <w:sz w:val="36"/>
          <w:szCs w:val="36"/>
        </w:rPr>
      </w:pPr>
      <w:r w:rsidRPr="00D70847">
        <w:rPr>
          <w:rFonts w:ascii="Source Sans Pro" w:eastAsia="Times New Roman" w:hAnsi="Source Sans Pro" w:cs="Times New Roman"/>
          <w:b/>
          <w:bCs/>
          <w:color w:val="1B1B1B"/>
          <w:sz w:val="36"/>
          <w:szCs w:val="36"/>
        </w:rPr>
        <w:t>Documents You May Need</w:t>
      </w:r>
    </w:p>
    <w:p w14:paraId="349CFE07" w14:textId="77777777" w:rsidR="00D70847" w:rsidRPr="00D70847" w:rsidRDefault="00D70847" w:rsidP="00D70847">
      <w:pPr>
        <w:shd w:val="clear" w:color="auto" w:fill="FFFFFF"/>
        <w:spacing w:after="150" w:line="240" w:lineRule="auto"/>
        <w:rPr>
          <w:rFonts w:ascii="Source Sans Pro" w:eastAsia="Times New Roman" w:hAnsi="Source Sans Pro" w:cs="Times New Roman"/>
          <w:color w:val="1B1B1B"/>
          <w:sz w:val="24"/>
          <w:szCs w:val="24"/>
        </w:rPr>
      </w:pPr>
      <w:r w:rsidRPr="00D70847">
        <w:rPr>
          <w:rFonts w:ascii="Source Sans Pro" w:eastAsia="Times New Roman" w:hAnsi="Source Sans Pro" w:cs="Times New Roman"/>
          <w:color w:val="1B1B1B"/>
          <w:sz w:val="24"/>
          <w:szCs w:val="24"/>
        </w:rPr>
        <w:t>Most reasonable cause explanations require that you provide documentation to support your claim, such as:</w:t>
      </w:r>
    </w:p>
    <w:p w14:paraId="05CA2D23" w14:textId="77777777" w:rsidR="00D70847" w:rsidRPr="00D70847" w:rsidRDefault="00D70847" w:rsidP="00D70847">
      <w:pPr>
        <w:numPr>
          <w:ilvl w:val="0"/>
          <w:numId w:val="3"/>
        </w:numPr>
        <w:shd w:val="clear" w:color="auto" w:fill="FFFFFF"/>
        <w:spacing w:before="100" w:beforeAutospacing="1" w:after="100" w:afterAutospacing="1" w:line="240" w:lineRule="auto"/>
        <w:rPr>
          <w:rFonts w:ascii="Source Sans Pro" w:eastAsia="Times New Roman" w:hAnsi="Source Sans Pro" w:cs="Times New Roman"/>
          <w:color w:val="1B1B1B"/>
          <w:sz w:val="24"/>
          <w:szCs w:val="24"/>
        </w:rPr>
      </w:pPr>
      <w:r w:rsidRPr="00D70847">
        <w:rPr>
          <w:rFonts w:ascii="Source Sans Pro" w:eastAsia="Times New Roman" w:hAnsi="Source Sans Pro" w:cs="Times New Roman"/>
          <w:color w:val="1B1B1B"/>
          <w:sz w:val="24"/>
          <w:szCs w:val="24"/>
        </w:rPr>
        <w:t>Hospital or court records or a letter from a physician to establish illness or incapacitation, with specific start and end dates</w:t>
      </w:r>
    </w:p>
    <w:p w14:paraId="7CFD732A" w14:textId="3AE6FB21" w:rsidR="004D3C9C" w:rsidRDefault="00D70847" w:rsidP="0043025B">
      <w:pPr>
        <w:numPr>
          <w:ilvl w:val="0"/>
          <w:numId w:val="3"/>
        </w:numPr>
        <w:shd w:val="clear" w:color="auto" w:fill="FFFFFF"/>
        <w:spacing w:before="100" w:beforeAutospacing="1" w:after="100" w:afterAutospacing="1" w:line="240" w:lineRule="auto"/>
      </w:pPr>
      <w:r w:rsidRPr="00B17F0D">
        <w:rPr>
          <w:rFonts w:ascii="Source Sans Pro" w:eastAsia="Times New Roman" w:hAnsi="Source Sans Pro" w:cs="Times New Roman"/>
          <w:color w:val="1B1B1B"/>
          <w:sz w:val="24"/>
          <w:szCs w:val="24"/>
        </w:rPr>
        <w:t>Documentation of natural disasters or other events that prevented compliance</w:t>
      </w:r>
    </w:p>
    <w:sectPr w:rsidR="004D3C9C" w:rsidSect="001A204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altName w:val="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E2C97"/>
    <w:multiLevelType w:val="multilevel"/>
    <w:tmpl w:val="CC2C5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9A5CAD"/>
    <w:multiLevelType w:val="multilevel"/>
    <w:tmpl w:val="5C08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3F077E"/>
    <w:multiLevelType w:val="multilevel"/>
    <w:tmpl w:val="2800E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0110349">
    <w:abstractNumId w:val="1"/>
  </w:num>
  <w:num w:numId="2" w16cid:durableId="1640305343">
    <w:abstractNumId w:val="2"/>
  </w:num>
  <w:num w:numId="3" w16cid:durableId="1390808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847"/>
    <w:rsid w:val="001A2042"/>
    <w:rsid w:val="004D3C9C"/>
    <w:rsid w:val="008D2D67"/>
    <w:rsid w:val="00B17F0D"/>
    <w:rsid w:val="00D70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6E32F"/>
  <w15:chartTrackingRefBased/>
  <w15:docId w15:val="{1C2D5A7A-33E7-4B2E-BB18-0B39E4CE3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7084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7084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7084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73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310</Words>
  <Characters>1771</Characters>
  <Application>Microsoft Office Word</Application>
  <DocSecurity>0</DocSecurity>
  <Lines>14</Lines>
  <Paragraphs>4</Paragraphs>
  <ScaleCrop>false</ScaleCrop>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Larry Lawler</dc:creator>
  <cp:keywords/>
  <dc:description/>
  <cp:lastModifiedBy>Larry Lawler</cp:lastModifiedBy>
  <cp:revision>4</cp:revision>
  <dcterms:created xsi:type="dcterms:W3CDTF">2022-11-16T15:03:00Z</dcterms:created>
  <dcterms:modified xsi:type="dcterms:W3CDTF">2022-11-16T20:47:00Z</dcterms:modified>
</cp:coreProperties>
</file>